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B33" w:rsidRDefault="00B969F1" w:rsidP="006B2B33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29B32EEC" wp14:editId="5A1BDE5D">
            <wp:extent cx="901337" cy="923593"/>
            <wp:effectExtent l="0" t="0" r="0" b="0"/>
            <wp:docPr id="3" name="Immagine 3" descr="logo_sbis_traspar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sbis_traspar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853" cy="939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6B2B33"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2466975</wp:posOffset>
            </wp:positionH>
            <wp:positionV relativeFrom="paragraph">
              <wp:posOffset>1270</wp:posOffset>
            </wp:positionV>
            <wp:extent cx="914400" cy="833755"/>
            <wp:effectExtent l="0" t="0" r="0" b="4445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337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B2B33" w:rsidRDefault="006B2B33" w:rsidP="0081289F">
      <w:pPr>
        <w:pStyle w:val="Style13"/>
        <w:kinsoku w:val="0"/>
        <w:autoSpaceDE/>
        <w:jc w:val="both"/>
        <w:rPr>
          <w:rFonts w:ascii="Arial" w:hAnsi="Arial" w:cs="Arial"/>
          <w:b/>
          <w:bCs/>
        </w:rPr>
      </w:pPr>
    </w:p>
    <w:p w:rsidR="006B2B33" w:rsidRPr="007125EB" w:rsidRDefault="009F0FC8" w:rsidP="00DA4D28">
      <w:pPr>
        <w:pStyle w:val="Titolo1"/>
        <w:rPr>
          <w:color w:val="2F5496" w:themeColor="accent5" w:themeShade="BF"/>
        </w:rPr>
      </w:pPr>
      <w:r>
        <w:rPr>
          <w:color w:val="2F5496" w:themeColor="accent5" w:themeShade="BF"/>
        </w:rPr>
        <w:t xml:space="preserve">                                                 </w:t>
      </w:r>
      <w:proofErr w:type="gramStart"/>
      <w:r w:rsidR="006B2B33" w:rsidRPr="007125EB">
        <w:rPr>
          <w:color w:val="2F5496" w:themeColor="accent5" w:themeShade="BF"/>
        </w:rPr>
        <w:t>CITTÀ  DI</w:t>
      </w:r>
      <w:proofErr w:type="gramEnd"/>
      <w:r w:rsidR="006B2B33" w:rsidRPr="007125EB">
        <w:rPr>
          <w:color w:val="2F5496" w:themeColor="accent5" w:themeShade="BF"/>
        </w:rPr>
        <w:t xml:space="preserve"> CARBONIA</w:t>
      </w:r>
    </w:p>
    <w:p w:rsidR="006B2B33" w:rsidRPr="007125EB" w:rsidRDefault="009E3552" w:rsidP="00DA4D28">
      <w:pPr>
        <w:pStyle w:val="Titolo1"/>
        <w:jc w:val="center"/>
        <w:rPr>
          <w:rFonts w:ascii="Arial" w:hAnsi="Arial" w:cs="Arial"/>
          <w:bCs/>
          <w:color w:val="2F5496" w:themeColor="accent5" w:themeShade="BF"/>
          <w:sz w:val="24"/>
          <w:szCs w:val="24"/>
        </w:rPr>
      </w:pPr>
      <w:r w:rsidRPr="007125EB">
        <w:rPr>
          <w:color w:val="2F5496" w:themeColor="accent5" w:themeShade="BF"/>
          <w:sz w:val="28"/>
          <w:szCs w:val="28"/>
        </w:rPr>
        <w:t>(Provincia Sud Sardegna</w:t>
      </w:r>
      <w:r w:rsidR="006B2B33" w:rsidRPr="007125EB">
        <w:rPr>
          <w:color w:val="2F5496" w:themeColor="accent5" w:themeShade="BF"/>
          <w:sz w:val="28"/>
          <w:szCs w:val="28"/>
        </w:rPr>
        <w:t>)</w:t>
      </w:r>
    </w:p>
    <w:p w:rsidR="006B2B33" w:rsidRPr="007125EB" w:rsidRDefault="006B2B33" w:rsidP="00DA4D28">
      <w:pPr>
        <w:jc w:val="center"/>
        <w:rPr>
          <w:rFonts w:ascii="Arial" w:hAnsi="Arial" w:cs="Arial"/>
          <w:bCs/>
          <w:color w:val="2F5496" w:themeColor="accent5" w:themeShade="BF"/>
          <w:sz w:val="28"/>
        </w:rPr>
      </w:pPr>
      <w:r w:rsidRPr="007125EB">
        <w:rPr>
          <w:rFonts w:ascii="Arial" w:hAnsi="Arial" w:cs="Arial"/>
          <w:bCs/>
          <w:color w:val="2F5496" w:themeColor="accent5" w:themeShade="BF"/>
        </w:rPr>
        <w:t xml:space="preserve"> I Servizio - Ufficio Cultura </w:t>
      </w:r>
    </w:p>
    <w:p w:rsidR="006B2B33" w:rsidRPr="007125EB" w:rsidRDefault="006B2B33" w:rsidP="006B2B33">
      <w:pPr>
        <w:pStyle w:val="Titolo1"/>
        <w:jc w:val="center"/>
        <w:rPr>
          <w:rFonts w:ascii="Arial" w:hAnsi="Arial" w:cs="Arial"/>
          <w:color w:val="2F5496" w:themeColor="accent5" w:themeShade="BF"/>
          <w:sz w:val="20"/>
          <w:szCs w:val="20"/>
        </w:rPr>
      </w:pPr>
      <w:r w:rsidRPr="007125EB">
        <w:rPr>
          <w:rFonts w:ascii="Arial" w:hAnsi="Arial" w:cs="Arial"/>
          <w:color w:val="2F5496" w:themeColor="accent5" w:themeShade="BF"/>
          <w:sz w:val="20"/>
          <w:szCs w:val="20"/>
        </w:rPr>
        <w:t xml:space="preserve">                    </w:t>
      </w:r>
    </w:p>
    <w:p w:rsidR="006B2B33" w:rsidRPr="00DA4D28" w:rsidRDefault="006B2B33" w:rsidP="00DA4D28">
      <w:pPr>
        <w:pStyle w:val="Titolo3"/>
        <w:jc w:val="center"/>
        <w:rPr>
          <w:rFonts w:asciiTheme="minorHAnsi" w:hAnsiTheme="minorHAnsi" w:cstheme="minorHAnsi"/>
          <w:color w:val="2F5496" w:themeColor="accent5" w:themeShade="BF"/>
        </w:rPr>
      </w:pPr>
      <w:r w:rsidRPr="00DA4D28">
        <w:rPr>
          <w:rFonts w:asciiTheme="minorHAnsi" w:hAnsiTheme="minorHAnsi" w:cstheme="minorHAnsi"/>
          <w:color w:val="2F5496" w:themeColor="accent5" w:themeShade="BF"/>
        </w:rPr>
        <w:t>SISTEMA BIBLIOTECARIO INTERURBANO DEL SULCIS</w:t>
      </w:r>
    </w:p>
    <w:p w:rsidR="006B2B33" w:rsidRPr="00DA4D28" w:rsidRDefault="00DA4D28" w:rsidP="00DA4D28">
      <w:pPr>
        <w:rPr>
          <w:rFonts w:asciiTheme="minorHAnsi" w:eastAsia="Times New Roman" w:hAnsiTheme="minorHAnsi" w:cstheme="minorHAnsi"/>
          <w:color w:val="2F5496" w:themeColor="accent5" w:themeShade="BF"/>
        </w:rPr>
      </w:pPr>
      <w:r>
        <w:rPr>
          <w:rFonts w:asciiTheme="minorHAnsi" w:eastAsia="Times New Roman" w:hAnsiTheme="minorHAnsi" w:cstheme="minorHAnsi"/>
          <w:color w:val="2F5496" w:themeColor="accent5" w:themeShade="BF"/>
        </w:rPr>
        <w:t xml:space="preserve">                                                                       </w:t>
      </w:r>
      <w:r w:rsidR="006B2B33" w:rsidRPr="00DA4D28">
        <w:rPr>
          <w:rFonts w:asciiTheme="minorHAnsi" w:eastAsia="Times New Roman" w:hAnsiTheme="minorHAnsi" w:cstheme="minorHAnsi"/>
          <w:color w:val="2F5496" w:themeColor="accent5" w:themeShade="BF"/>
        </w:rPr>
        <w:t>COMUNICATO STAMPA</w:t>
      </w:r>
    </w:p>
    <w:p w:rsidR="006B2B33" w:rsidRPr="00DA4D28" w:rsidRDefault="006B2B33" w:rsidP="00DA4D28">
      <w:pPr>
        <w:pStyle w:val="Titolo2"/>
        <w:numPr>
          <w:ilvl w:val="1"/>
          <w:numId w:val="1"/>
        </w:numPr>
        <w:spacing w:line="240" w:lineRule="auto"/>
        <w:rPr>
          <w:rFonts w:asciiTheme="minorHAnsi" w:hAnsiTheme="minorHAnsi" w:cstheme="minorHAnsi"/>
          <w:color w:val="2F5496" w:themeColor="accent5" w:themeShade="BF"/>
        </w:rPr>
      </w:pPr>
      <w:r w:rsidRPr="00DA4D28">
        <w:rPr>
          <w:rFonts w:asciiTheme="minorHAnsi" w:hAnsiTheme="minorHAnsi" w:cstheme="minorHAnsi"/>
          <w:color w:val="2F5496" w:themeColor="accent5" w:themeShade="BF"/>
        </w:rPr>
        <w:t> </w:t>
      </w:r>
      <w:r w:rsidRPr="00DA4D28">
        <w:rPr>
          <w:rFonts w:asciiTheme="minorHAnsi" w:eastAsia="Times New Roman" w:hAnsiTheme="minorHAnsi" w:cstheme="minorHAnsi"/>
          <w:color w:val="2F5496" w:themeColor="accent5" w:themeShade="BF"/>
        </w:rPr>
        <w:t>Festival Tuttestorie 201</w:t>
      </w:r>
      <w:r w:rsidR="00FD219D" w:rsidRPr="00DA4D28">
        <w:rPr>
          <w:rFonts w:asciiTheme="minorHAnsi" w:eastAsia="Times New Roman" w:hAnsiTheme="minorHAnsi" w:cstheme="minorHAnsi"/>
          <w:color w:val="2F5496" w:themeColor="accent5" w:themeShade="BF"/>
        </w:rPr>
        <w:t>8</w:t>
      </w:r>
    </w:p>
    <w:p w:rsidR="0081289F" w:rsidRPr="007125EB" w:rsidRDefault="00DA4D28" w:rsidP="00DA4D28">
      <w:pPr>
        <w:pStyle w:val="Titolo2"/>
        <w:tabs>
          <w:tab w:val="clear" w:pos="360"/>
        </w:tabs>
        <w:spacing w:line="240" w:lineRule="auto"/>
        <w:rPr>
          <w:rFonts w:asciiTheme="minorHAnsi" w:hAnsiTheme="minorHAnsi" w:cstheme="minorHAnsi"/>
          <w:color w:val="2F5496" w:themeColor="accent5" w:themeShade="BF"/>
          <w:sz w:val="40"/>
          <w:szCs w:val="40"/>
        </w:rPr>
      </w:pPr>
      <w:r w:rsidRPr="0081289F">
        <w:rPr>
          <w:noProof/>
        </w:rPr>
        <w:drawing>
          <wp:inline distT="0" distB="0" distL="0" distR="0" wp14:anchorId="56E59D5E" wp14:editId="41D315E9">
            <wp:extent cx="2371199" cy="757646"/>
            <wp:effectExtent l="0" t="0" r="0" b="444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649" cy="779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B33" w:rsidRPr="007125EB" w:rsidRDefault="006B2B33" w:rsidP="006B2B33">
      <w:pPr>
        <w:autoSpaceDE w:val="0"/>
        <w:spacing w:line="320" w:lineRule="atLeast"/>
        <w:ind w:left="284"/>
        <w:jc w:val="both"/>
        <w:rPr>
          <w:rFonts w:asciiTheme="minorHAnsi" w:hAnsiTheme="minorHAnsi" w:cstheme="minorHAnsi"/>
          <w:color w:val="2F5496" w:themeColor="accent5" w:themeShade="BF"/>
          <w:sz w:val="32"/>
          <w:szCs w:val="32"/>
        </w:rPr>
      </w:pPr>
      <w:r w:rsidRPr="007125EB">
        <w:rPr>
          <w:rFonts w:asciiTheme="minorHAnsi" w:hAnsiTheme="minorHAnsi" w:cstheme="minorHAnsi"/>
          <w:color w:val="2F5496" w:themeColor="accent5" w:themeShade="BF"/>
          <w:sz w:val="32"/>
          <w:szCs w:val="32"/>
        </w:rPr>
        <w:t> </w:t>
      </w:r>
    </w:p>
    <w:p w:rsidR="00FD219D" w:rsidRDefault="009E3552" w:rsidP="007125EB">
      <w:pPr>
        <w:spacing w:line="480" w:lineRule="auto"/>
        <w:ind w:left="-284" w:right="-442"/>
        <w:jc w:val="both"/>
        <w:rPr>
          <w:rFonts w:asciiTheme="minorHAnsi" w:hAnsiTheme="minorHAnsi" w:cstheme="minorHAnsi"/>
          <w:color w:val="2F5496" w:themeColor="accent5" w:themeShade="BF"/>
          <w:sz w:val="28"/>
          <w:szCs w:val="28"/>
        </w:rPr>
      </w:pPr>
      <w:r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Nei giorni </w:t>
      </w:r>
      <w:r w:rsidR="00FD219D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4 – 5 – 6 – 8 </w:t>
      </w:r>
      <w:r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O</w:t>
      </w:r>
      <w:r w:rsidR="006B2B33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ttobre 201</w:t>
      </w:r>
      <w:r w:rsidR="00FD219D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8 l</w:t>
      </w:r>
      <w:r w:rsidR="006B2B33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a Biblioteca comunale di</w:t>
      </w:r>
      <w:r w:rsidR="00DA4D2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Carbonia sita </w:t>
      </w:r>
      <w:proofErr w:type="gramStart"/>
      <w:r w:rsidR="00DA4D2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in </w:t>
      </w:r>
      <w:r w:rsidR="006B2B33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viale</w:t>
      </w:r>
      <w:proofErr w:type="gramEnd"/>
      <w:r w:rsidR="006B2B33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Arsia</w:t>
      </w:r>
      <w:r w:rsidR="00DA4D2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, </w:t>
      </w:r>
      <w:r w:rsidR="006B2B33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ospit</w:t>
      </w:r>
      <w:r w:rsid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erà </w:t>
      </w:r>
      <w:r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la </w:t>
      </w:r>
      <w:r w:rsidR="006B2B33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</w:t>
      </w:r>
      <w:r w:rsidR="00FD219D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13</w:t>
      </w:r>
      <w:r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ª </w:t>
      </w:r>
      <w:r w:rsidR="006B2B33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edizione del </w:t>
      </w:r>
      <w:r w:rsidRPr="007125EB">
        <w:rPr>
          <w:rFonts w:asciiTheme="minorHAnsi" w:hAnsiTheme="minorHAnsi" w:cstheme="minorHAnsi"/>
          <w:b/>
          <w:bCs/>
          <w:color w:val="2F5496" w:themeColor="accent5" w:themeShade="BF"/>
          <w:sz w:val="28"/>
          <w:szCs w:val="28"/>
        </w:rPr>
        <w:t>Festival</w:t>
      </w:r>
      <w:r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di Letteratura per ragazzi</w:t>
      </w:r>
      <w:r w:rsidRPr="007125EB">
        <w:rPr>
          <w:rFonts w:asciiTheme="minorHAnsi" w:hAnsiTheme="minorHAnsi" w:cstheme="minorHAnsi"/>
          <w:b/>
          <w:bCs/>
          <w:color w:val="2F5496" w:themeColor="accent5" w:themeShade="BF"/>
          <w:sz w:val="28"/>
          <w:szCs w:val="28"/>
        </w:rPr>
        <w:t xml:space="preserve"> </w:t>
      </w:r>
      <w:r w:rsidR="006B2B33" w:rsidRPr="007125EB">
        <w:rPr>
          <w:rFonts w:asciiTheme="minorHAnsi" w:hAnsiTheme="minorHAnsi" w:cstheme="minorHAnsi"/>
          <w:b/>
          <w:bCs/>
          <w:color w:val="2F5496" w:themeColor="accent5" w:themeShade="BF"/>
          <w:sz w:val="28"/>
          <w:szCs w:val="28"/>
        </w:rPr>
        <w:t>“Tuttestorie”</w:t>
      </w:r>
      <w:r w:rsidR="006B2B33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, </w:t>
      </w:r>
      <w:r w:rsidR="00FD219D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intitolato:</w:t>
      </w:r>
    </w:p>
    <w:p w:rsidR="009E3552" w:rsidRPr="00FD219D" w:rsidRDefault="009E3552" w:rsidP="007125EB">
      <w:pPr>
        <w:spacing w:line="480" w:lineRule="auto"/>
        <w:ind w:left="-284" w:right="-442"/>
        <w:jc w:val="both"/>
        <w:rPr>
          <w:rFonts w:asciiTheme="minorHAnsi" w:hAnsiTheme="minorHAnsi" w:cstheme="minorHAnsi"/>
          <w:b/>
          <w:i/>
          <w:iCs/>
          <w:color w:val="2F5496" w:themeColor="accent5" w:themeShade="BF"/>
          <w:sz w:val="28"/>
          <w:szCs w:val="28"/>
        </w:rPr>
      </w:pPr>
      <w:r w:rsidRPr="00FD219D">
        <w:rPr>
          <w:rFonts w:asciiTheme="minorHAnsi" w:hAnsiTheme="minorHAnsi" w:cstheme="minorHAnsi"/>
          <w:b/>
          <w:color w:val="2F5496" w:themeColor="accent5" w:themeShade="BF"/>
          <w:sz w:val="28"/>
          <w:szCs w:val="28"/>
        </w:rPr>
        <w:t xml:space="preserve"> </w:t>
      </w:r>
      <w:r w:rsidRPr="00FD219D">
        <w:rPr>
          <w:rFonts w:asciiTheme="minorHAnsi" w:hAnsiTheme="minorHAnsi" w:cstheme="minorHAnsi"/>
          <w:b/>
          <w:i/>
          <w:iCs/>
          <w:color w:val="2F5496" w:themeColor="accent5" w:themeShade="BF"/>
          <w:sz w:val="28"/>
          <w:szCs w:val="28"/>
        </w:rPr>
        <w:t>“</w:t>
      </w:r>
      <w:r w:rsidR="00FD219D" w:rsidRPr="00FD219D">
        <w:rPr>
          <w:rFonts w:asciiTheme="minorHAnsi" w:hAnsiTheme="minorHAnsi" w:cstheme="minorHAnsi"/>
          <w:b/>
          <w:i/>
          <w:iCs/>
          <w:color w:val="2F5496" w:themeColor="accent5" w:themeShade="BF"/>
          <w:sz w:val="28"/>
          <w:szCs w:val="28"/>
        </w:rPr>
        <w:t>VOGLIO L’ERBA DELLE STELLE</w:t>
      </w:r>
      <w:r w:rsidRPr="00FD219D">
        <w:rPr>
          <w:rFonts w:asciiTheme="minorHAnsi" w:hAnsiTheme="minorHAnsi" w:cstheme="minorHAnsi"/>
          <w:b/>
          <w:i/>
          <w:iCs/>
          <w:color w:val="2F5496" w:themeColor="accent5" w:themeShade="BF"/>
          <w:sz w:val="28"/>
          <w:szCs w:val="28"/>
        </w:rPr>
        <w:t xml:space="preserve">. Racconti, visioni e libri </w:t>
      </w:r>
      <w:r w:rsidR="00FD219D" w:rsidRPr="00FD219D">
        <w:rPr>
          <w:rFonts w:asciiTheme="minorHAnsi" w:hAnsiTheme="minorHAnsi" w:cstheme="minorHAnsi"/>
          <w:b/>
          <w:i/>
          <w:iCs/>
          <w:color w:val="2F5496" w:themeColor="accent5" w:themeShade="BF"/>
          <w:sz w:val="28"/>
          <w:szCs w:val="28"/>
        </w:rPr>
        <w:t>dei Desideri</w:t>
      </w:r>
      <w:r w:rsidRPr="00FD219D">
        <w:rPr>
          <w:rFonts w:asciiTheme="minorHAnsi" w:hAnsiTheme="minorHAnsi" w:cstheme="minorHAnsi"/>
          <w:b/>
          <w:i/>
          <w:iCs/>
          <w:color w:val="2F5496" w:themeColor="accent5" w:themeShade="BF"/>
          <w:sz w:val="28"/>
          <w:szCs w:val="28"/>
        </w:rPr>
        <w:t>”.</w:t>
      </w:r>
    </w:p>
    <w:p w:rsidR="00F557E8" w:rsidRDefault="006B2B33" w:rsidP="00F557E8">
      <w:pPr>
        <w:spacing w:line="480" w:lineRule="auto"/>
        <w:ind w:left="-284" w:right="-442"/>
        <w:jc w:val="both"/>
        <w:rPr>
          <w:rFonts w:asciiTheme="minorHAnsi" w:hAnsiTheme="minorHAnsi" w:cstheme="minorHAnsi"/>
          <w:color w:val="2F5496" w:themeColor="accent5" w:themeShade="BF"/>
          <w:sz w:val="28"/>
          <w:szCs w:val="28"/>
        </w:rPr>
      </w:pPr>
      <w:r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La tappa cittadina del Festival è a cura dello SBIS (Sistema Bibliotecario Interurbano del </w:t>
      </w:r>
      <w:proofErr w:type="spellStart"/>
      <w:r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Sulcis</w:t>
      </w:r>
      <w:proofErr w:type="spellEnd"/>
      <w:r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), in collaborazione con il Comune di Carbonia.</w:t>
      </w:r>
    </w:p>
    <w:p w:rsidR="00F557E8" w:rsidRDefault="00F557E8" w:rsidP="00F557E8">
      <w:pPr>
        <w:spacing w:line="480" w:lineRule="auto"/>
        <w:ind w:left="-284" w:right="-442"/>
        <w:jc w:val="both"/>
        <w:rPr>
          <w:rFonts w:asciiTheme="minorHAnsi" w:hAnsiTheme="minorHAnsi" w:cstheme="minorHAnsi"/>
          <w:color w:val="2F5496" w:themeColor="accent5" w:themeShade="BF"/>
          <w:sz w:val="28"/>
          <w:szCs w:val="28"/>
        </w:rPr>
      </w:pP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L’adesione al Festival trova il suo fondamento nella sua </w:t>
      </w:r>
      <w:r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valenza culturale e 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nella </w:t>
      </w:r>
      <w:r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ricaduta positiva che questa manifestazione ha sul territorio.</w:t>
      </w:r>
    </w:p>
    <w:p w:rsidR="006B2B33" w:rsidRPr="007125EB" w:rsidRDefault="00F557E8" w:rsidP="007125EB">
      <w:pPr>
        <w:spacing w:line="480" w:lineRule="auto"/>
        <w:ind w:left="-284" w:right="-442"/>
        <w:jc w:val="both"/>
        <w:rPr>
          <w:rFonts w:asciiTheme="minorHAnsi" w:hAnsiTheme="minorHAnsi" w:cstheme="minorHAnsi"/>
          <w:color w:val="2F5496" w:themeColor="accent5" w:themeShade="BF"/>
          <w:sz w:val="28"/>
          <w:szCs w:val="28"/>
        </w:rPr>
      </w:pP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Il </w:t>
      </w:r>
      <w:r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lavoro di rete 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che coinvolge i Comuni del Sistema, risulta 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infatti 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essere una formula vincente</w:t>
      </w:r>
      <w:r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, 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per</w:t>
      </w:r>
      <w:r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esercitare una incisiva e capillare azione di promozione della lettura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.</w:t>
      </w:r>
    </w:p>
    <w:p w:rsidR="00DA4D28" w:rsidRPr="007125EB" w:rsidRDefault="006B2B33" w:rsidP="00DA4D28">
      <w:pPr>
        <w:spacing w:line="480" w:lineRule="auto"/>
        <w:ind w:left="-284" w:right="-442"/>
        <w:jc w:val="both"/>
        <w:rPr>
          <w:rFonts w:asciiTheme="minorHAnsi" w:hAnsiTheme="minorHAnsi" w:cstheme="minorHAnsi"/>
          <w:color w:val="2F5496" w:themeColor="accent5" w:themeShade="BF"/>
          <w:sz w:val="28"/>
          <w:szCs w:val="28"/>
        </w:rPr>
      </w:pPr>
      <w:r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 Negli anni si è </w:t>
      </w:r>
      <w:r w:rsid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confermato il gradimento dell’iniziativa da parte degli Istituti scolastici di ogni ordine e grado del territorio. </w:t>
      </w:r>
      <w:r w:rsidR="00DA4D28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Gli alunni partecipano sempre con grande entusiasmo, </w:t>
      </w:r>
      <w:r w:rsidR="00DA4D28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lastRenderedPageBreak/>
        <w:t>incentivati dall’esperienza dell’incontro diretto con gli autori</w:t>
      </w:r>
      <w:r w:rsidR="00F557E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dei libri che hanno letto durante le vacanze estive</w:t>
      </w:r>
      <w:r w:rsidR="00DA4D28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. </w:t>
      </w:r>
    </w:p>
    <w:p w:rsidR="006B2B33" w:rsidRPr="005101A6" w:rsidRDefault="00DA4D28" w:rsidP="007125EB">
      <w:pPr>
        <w:spacing w:line="480" w:lineRule="auto"/>
        <w:ind w:left="-284" w:right="-442"/>
        <w:jc w:val="both"/>
        <w:rPr>
          <w:rFonts w:asciiTheme="minorHAnsi" w:hAnsiTheme="minorHAnsi" w:cstheme="minorHAnsi"/>
          <w:color w:val="2F5496" w:themeColor="accent5" w:themeShade="BF"/>
          <w:sz w:val="28"/>
          <w:szCs w:val="28"/>
        </w:rPr>
      </w:pP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Nella presente edizione, pr</w:t>
      </w:r>
      <w:r w:rsidR="006B2B33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esso la Bibliote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ca di Carbonia</w:t>
      </w:r>
      <w:r w:rsidR="00F557E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,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</w:t>
      </w:r>
      <w:r w:rsidR="006B2B33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polo di riferimento per tutt</w:t>
      </w:r>
      <w:r w:rsidR="00F557E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i Comuni del S</w:t>
      </w:r>
      <w:r w:rsidR="006B2B33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BIS, si alterneranno </w:t>
      </w:r>
      <w:r w:rsidR="00161A01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circa </w:t>
      </w:r>
      <w:r w:rsidR="00161A01" w:rsidRPr="0081289F">
        <w:rPr>
          <w:rFonts w:asciiTheme="minorHAnsi" w:hAnsiTheme="minorHAnsi" w:cstheme="minorHAnsi"/>
          <w:b/>
          <w:color w:val="2F5496" w:themeColor="accent5" w:themeShade="BF"/>
          <w:sz w:val="28"/>
          <w:szCs w:val="28"/>
        </w:rPr>
        <w:t xml:space="preserve">120 </w:t>
      </w:r>
      <w:r w:rsidR="00161A01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c</w:t>
      </w:r>
      <w:r w:rsidR="006B2B33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lassi, </w:t>
      </w:r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provenienti da: Carbonia, </w:t>
      </w:r>
      <w:proofErr w:type="spellStart"/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Bacu</w:t>
      </w:r>
      <w:proofErr w:type="spellEnd"/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</w:t>
      </w:r>
      <w:proofErr w:type="spellStart"/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Abis</w:t>
      </w:r>
      <w:proofErr w:type="spellEnd"/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, Cortoghiana, </w:t>
      </w:r>
      <w:proofErr w:type="spellStart"/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Is</w:t>
      </w:r>
      <w:proofErr w:type="spellEnd"/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</w:t>
      </w:r>
      <w:proofErr w:type="spellStart"/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Gannaus</w:t>
      </w:r>
      <w:proofErr w:type="spellEnd"/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, </w:t>
      </w:r>
      <w:proofErr w:type="spellStart"/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Is</w:t>
      </w:r>
      <w:proofErr w:type="spellEnd"/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</w:t>
      </w:r>
      <w:proofErr w:type="spellStart"/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Meis</w:t>
      </w:r>
      <w:proofErr w:type="spellEnd"/>
      <w:r w:rsidR="005101A6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, Serbariu, Carloforte, Giba, Masainas, Paringianu, Perdaxius, Portoscuso, San Giovanni Suergiu, Santadi, Sant’Anna Arresi, Teulada, Terresoli, Tratalias, Villamassargia</w:t>
      </w:r>
      <w:r w:rsid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, </w:t>
      </w:r>
      <w:r w:rsidR="006B2B33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per un totale di </w:t>
      </w:r>
      <w:r w:rsidR="00161A01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circa</w:t>
      </w:r>
      <w:r w:rsidR="006B2B33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</w:t>
      </w:r>
      <w:r w:rsidR="00161A01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2000 </w:t>
      </w:r>
      <w:r w:rsidR="006B2B33" w:rsidRP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alunni accompagnati dai ris</w:t>
      </w:r>
      <w:r w:rsidR="005101A6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pettivi docenti. </w:t>
      </w:r>
    </w:p>
    <w:p w:rsidR="00B346F4" w:rsidRDefault="00A050EF" w:rsidP="00B346F4">
      <w:pPr>
        <w:spacing w:line="480" w:lineRule="auto"/>
        <w:ind w:left="-284" w:right="-442"/>
        <w:jc w:val="both"/>
        <w:rPr>
          <w:rFonts w:asciiTheme="minorHAnsi" w:hAnsiTheme="minorHAnsi" w:cstheme="minorHAnsi"/>
          <w:color w:val="2F5496" w:themeColor="accent5" w:themeShade="BF"/>
          <w:sz w:val="28"/>
          <w:szCs w:val="28"/>
        </w:rPr>
      </w:pPr>
      <w:r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Nelle giornate dedicate alla manifestazione, ne</w:t>
      </w:r>
      <w:r w:rsidR="00F557E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lle Sale </w:t>
      </w:r>
      <w:proofErr w:type="gramStart"/>
      <w:r w:rsidR="00F557E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interne </w:t>
      </w:r>
      <w:r w:rsidR="00085E4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alla</w:t>
      </w:r>
      <w:proofErr w:type="gramEnd"/>
      <w:r w:rsidR="00085E4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Biblioteca si svolgeranno 16 incontri con </w:t>
      </w:r>
      <w:r w:rsidR="00E55F51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autori prestigiosi nel campo della letteratura per ragazz</w:t>
      </w:r>
      <w:r w:rsidR="00B346F4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i</w:t>
      </w:r>
      <w:r w:rsid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, </w:t>
      </w:r>
      <w:r w:rsidR="00B346F4" w:rsidRPr="007125EB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che vantano numerose pubblicazioni in diverse lingue:</w:t>
      </w:r>
      <w:r w:rsid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</w:t>
      </w:r>
      <w:r w:rsidR="005101A6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Lar</w:t>
      </w:r>
      <w:r w:rsidR="009F0FC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a Albanese, Elisabetta </w:t>
      </w:r>
      <w:proofErr w:type="spellStart"/>
      <w:r w:rsidR="009F0FC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Garilli</w:t>
      </w:r>
      <w:proofErr w:type="spellEnd"/>
      <w:r w:rsidR="009F0FC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, Alessandro Riccioni, Paol</w:t>
      </w:r>
      <w:r w:rsidR="00DA4D2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o</w:t>
      </w:r>
      <w:r w:rsidR="009F0FC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Di Paolo, Guido </w:t>
      </w:r>
      <w:proofErr w:type="spellStart"/>
      <w:r w:rsidR="009F0FC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Sgardoli</w:t>
      </w:r>
      <w:proofErr w:type="spellEnd"/>
      <w:r w:rsidR="009F0FC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, Manlio Castagna, Sara Marconi, GUD ( Daniele Bonomo) </w:t>
      </w:r>
    </w:p>
    <w:p w:rsidR="00B969F1" w:rsidRDefault="00B969F1" w:rsidP="00B346F4">
      <w:pPr>
        <w:spacing w:line="480" w:lineRule="auto"/>
        <w:ind w:left="-284" w:right="-442"/>
        <w:jc w:val="both"/>
        <w:rPr>
          <w:rFonts w:asciiTheme="minorHAnsi" w:hAnsiTheme="minorHAnsi" w:cstheme="minorHAnsi"/>
          <w:color w:val="2F5496" w:themeColor="accent5" w:themeShade="BF"/>
          <w:sz w:val="28"/>
          <w:szCs w:val="28"/>
        </w:rPr>
      </w:pP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Gli incontri con gli Autori si terranno negli spazi interni alla Biblioteca</w:t>
      </w:r>
      <w:r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</w:t>
      </w:r>
    </w:p>
    <w:p w:rsidR="009F0FC8" w:rsidRPr="00B346F4" w:rsidRDefault="00F557E8" w:rsidP="00B346F4">
      <w:pPr>
        <w:spacing w:line="480" w:lineRule="auto"/>
        <w:ind w:left="-284" w:right="-442"/>
        <w:jc w:val="both"/>
        <w:rPr>
          <w:rFonts w:asciiTheme="minorHAnsi" w:hAnsiTheme="minorHAnsi" w:cstheme="minorHAnsi"/>
          <w:color w:val="2F5496" w:themeColor="accent5" w:themeShade="BF"/>
          <w:sz w:val="28"/>
          <w:szCs w:val="28"/>
        </w:rPr>
      </w:pPr>
      <w:r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Il parco </w:t>
      </w:r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di Villa </w:t>
      </w:r>
      <w:proofErr w:type="spellStart"/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Sulcis</w:t>
      </w:r>
      <w:proofErr w:type="spellEnd"/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diventa per l’occasione </w:t>
      </w:r>
      <w:proofErr w:type="gramStart"/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“ Il</w:t>
      </w:r>
      <w:proofErr w:type="gramEnd"/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parco dei </w:t>
      </w:r>
      <w:r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desideri</w:t>
      </w:r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” animato dalla contemporanea presenza dei tanti partecipanti, </w:t>
      </w:r>
      <w:r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</w:t>
      </w:r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con Accoglienza e </w:t>
      </w:r>
      <w:r w:rsidR="00B969F1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Allestimenti - a cura della Coop. </w:t>
      </w:r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Progetto </w:t>
      </w:r>
      <w:r w:rsidR="00B969F1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SCILA </w:t>
      </w:r>
      <w:r w:rsidR="003D42C6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 </w:t>
      </w:r>
      <w:r w:rsidR="009F0FC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e</w:t>
      </w:r>
      <w:r w:rsidR="00DA4D2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… </w:t>
      </w:r>
      <w:proofErr w:type="spellStart"/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Giocoleriando</w:t>
      </w:r>
      <w:proofErr w:type="spellEnd"/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con </w:t>
      </w:r>
      <w:proofErr w:type="spellStart"/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RIcki</w:t>
      </w:r>
      <w:proofErr w:type="spellEnd"/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… </w:t>
      </w:r>
      <w:proofErr w:type="gramStart"/>
      <w:r w:rsidR="00DA4D2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tante  performance</w:t>
      </w:r>
      <w:proofErr w:type="gramEnd"/>
      <w:r w:rsidR="00B969F1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a sorpresa</w:t>
      </w:r>
      <w:r w:rsidR="00DA4D2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.</w:t>
      </w:r>
    </w:p>
    <w:p w:rsidR="009B5CB4" w:rsidRDefault="00B969F1" w:rsidP="00B346F4">
      <w:pPr>
        <w:spacing w:line="480" w:lineRule="auto"/>
        <w:ind w:left="-284" w:right="-442"/>
        <w:jc w:val="both"/>
        <w:rPr>
          <w:rFonts w:asciiTheme="minorHAnsi" w:hAnsiTheme="minorHAnsi" w:cstheme="minorHAnsi"/>
          <w:color w:val="2F5496" w:themeColor="accent5" w:themeShade="BF"/>
          <w:sz w:val="28"/>
          <w:szCs w:val="28"/>
        </w:rPr>
      </w:pP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In quello stesso spazio ci saranno degli stand espositivi delle 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librerie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locali e </w:t>
      </w:r>
      <w:proofErr w:type="gramStart"/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si  terranno</w:t>
      </w:r>
      <w:proofErr w:type="gramEnd"/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i laboratori a </w:t>
      </w:r>
      <w:r w:rsidR="009B5CB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</w:t>
      </w:r>
      <w:r w:rsidR="009B5CB4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cura di</w:t>
      </w:r>
      <w:r w:rsidR="009B5CB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: </w:t>
      </w:r>
      <w:r w:rsidR="009B5CB4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Docenti e Alunni del Liceo Gramsci – </w:t>
      </w:r>
      <w:proofErr w:type="spellStart"/>
      <w:r w:rsidR="009B5CB4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Amaldi</w:t>
      </w:r>
      <w:proofErr w:type="spellEnd"/>
      <w:r w:rsidR="009B5CB4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 Carbonia  e Associazione </w:t>
      </w:r>
      <w:proofErr w:type="spellStart"/>
      <w:r w:rsidR="009B5CB4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GioCònDà</w:t>
      </w:r>
      <w:proofErr w:type="spellEnd"/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, </w:t>
      </w:r>
      <w:r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Sistema Museo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Carbonia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,  </w:t>
      </w:r>
      <w:proofErr w:type="spellStart"/>
      <w:r w:rsidR="009B5CB4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Lughenè</w:t>
      </w:r>
      <w:proofErr w:type="spellEnd"/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e  </w:t>
      </w:r>
      <w:r w:rsidR="009B5CB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S</w:t>
      </w:r>
      <w:r w:rsidR="009B5CB4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ezione di Storia Locale</w:t>
      </w:r>
      <w:r w:rsidR="009B5CB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SBIS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.</w:t>
      </w:r>
    </w:p>
    <w:p w:rsidR="003D42C6" w:rsidRPr="00B346F4" w:rsidRDefault="00B969F1" w:rsidP="00B346F4">
      <w:pPr>
        <w:spacing w:line="480" w:lineRule="auto"/>
        <w:ind w:left="-284" w:right="-442"/>
        <w:jc w:val="both"/>
        <w:rPr>
          <w:rFonts w:asciiTheme="minorHAnsi" w:hAnsiTheme="minorHAnsi" w:cstheme="minorHAnsi"/>
          <w:color w:val="2F5496" w:themeColor="accent5" w:themeShade="BF"/>
          <w:sz w:val="28"/>
          <w:szCs w:val="28"/>
        </w:rPr>
      </w:pP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lastRenderedPageBreak/>
        <w:t xml:space="preserve">A completamento del tutto la </w:t>
      </w:r>
      <w:r w:rsidR="009F0FC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Mostra di illustrazione</w:t>
      </w:r>
      <w:r w:rsidR="00DA4D2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intitolata </w:t>
      </w:r>
      <w:r w:rsidR="009F0FC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Carl </w:t>
      </w:r>
      <w:proofErr w:type="spellStart"/>
      <w:r w:rsidR="009F0FC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Cneut</w:t>
      </w:r>
      <w:proofErr w:type="spellEnd"/>
      <w:r w:rsidR="009F0FC8" w:rsidRPr="00B346F4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. L’arte di raccontare con le immagini</w:t>
      </w:r>
      <w:r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>.</w:t>
      </w:r>
      <w:r w:rsidR="00DA4D28">
        <w:rPr>
          <w:rFonts w:asciiTheme="minorHAnsi" w:hAnsiTheme="minorHAnsi" w:cstheme="minorHAnsi"/>
          <w:color w:val="2F5496" w:themeColor="accent5" w:themeShade="BF"/>
          <w:sz w:val="28"/>
          <w:szCs w:val="28"/>
        </w:rPr>
        <w:t xml:space="preserve"> </w:t>
      </w:r>
    </w:p>
    <w:p w:rsidR="009F0FC8" w:rsidRDefault="009F0FC8" w:rsidP="00085E48">
      <w:pPr>
        <w:pStyle w:val="Pa3"/>
        <w:rPr>
          <w:rFonts w:asciiTheme="minorHAnsi" w:eastAsia="Calibri" w:hAnsiTheme="minorHAnsi" w:cstheme="minorHAnsi"/>
          <w:b/>
          <w:color w:val="2F5496" w:themeColor="accent5" w:themeShade="BF"/>
          <w:sz w:val="32"/>
          <w:szCs w:val="32"/>
        </w:rPr>
      </w:pPr>
    </w:p>
    <w:p w:rsidR="00085E48" w:rsidRPr="00C153D0" w:rsidRDefault="00085E48" w:rsidP="00085E48">
      <w:pPr>
        <w:pStyle w:val="Pa3"/>
        <w:rPr>
          <w:rFonts w:asciiTheme="minorHAnsi" w:eastAsia="Calibri" w:hAnsiTheme="minorHAnsi" w:cstheme="minorHAnsi"/>
          <w:b/>
          <w:color w:val="2F5496" w:themeColor="accent5" w:themeShade="BF"/>
          <w:sz w:val="32"/>
          <w:szCs w:val="32"/>
        </w:rPr>
      </w:pPr>
      <w:r w:rsidRPr="00C153D0">
        <w:rPr>
          <w:rFonts w:asciiTheme="minorHAnsi" w:eastAsia="Calibri" w:hAnsiTheme="minorHAnsi" w:cstheme="minorHAnsi"/>
          <w:b/>
          <w:color w:val="2F5496" w:themeColor="accent5" w:themeShade="BF"/>
          <w:sz w:val="32"/>
          <w:szCs w:val="32"/>
        </w:rPr>
        <w:t xml:space="preserve">Referente: Anna Paola Peddis c/o Biblioteca Comunale di </w:t>
      </w:r>
      <w:proofErr w:type="spellStart"/>
      <w:proofErr w:type="gramStart"/>
      <w:r w:rsidRPr="00C153D0">
        <w:rPr>
          <w:rFonts w:asciiTheme="minorHAnsi" w:eastAsia="Calibri" w:hAnsiTheme="minorHAnsi" w:cstheme="minorHAnsi"/>
          <w:b/>
          <w:color w:val="2F5496" w:themeColor="accent5" w:themeShade="BF"/>
          <w:sz w:val="32"/>
          <w:szCs w:val="32"/>
        </w:rPr>
        <w:t>Carboniatel</w:t>
      </w:r>
      <w:proofErr w:type="spellEnd"/>
      <w:r w:rsidRPr="00C153D0">
        <w:rPr>
          <w:rFonts w:asciiTheme="minorHAnsi" w:eastAsia="Calibri" w:hAnsiTheme="minorHAnsi" w:cstheme="minorHAnsi"/>
          <w:b/>
          <w:color w:val="2F5496" w:themeColor="accent5" w:themeShade="BF"/>
          <w:sz w:val="32"/>
          <w:szCs w:val="32"/>
        </w:rPr>
        <w:t>:  0781</w:t>
      </w:r>
      <w:proofErr w:type="gramEnd"/>
      <w:r w:rsidRPr="00C153D0">
        <w:rPr>
          <w:rFonts w:asciiTheme="minorHAnsi" w:eastAsia="Calibri" w:hAnsiTheme="minorHAnsi" w:cstheme="minorHAnsi"/>
          <w:b/>
          <w:color w:val="2F5496" w:themeColor="accent5" w:themeShade="BF"/>
          <w:sz w:val="32"/>
          <w:szCs w:val="32"/>
        </w:rPr>
        <w:t>/665187 - mail: annapaola.peddis@sbis.it</w:t>
      </w:r>
    </w:p>
    <w:p w:rsidR="00085E48" w:rsidRPr="00C153D0" w:rsidRDefault="00085E48" w:rsidP="00085E48">
      <w:pPr>
        <w:tabs>
          <w:tab w:val="left" w:pos="10080"/>
        </w:tabs>
        <w:ind w:left="-180" w:right="-442"/>
        <w:rPr>
          <w:rFonts w:asciiTheme="minorHAnsi" w:hAnsiTheme="minorHAnsi" w:cstheme="minorHAnsi"/>
          <w:b/>
          <w:color w:val="2F5496" w:themeColor="accent5" w:themeShade="BF"/>
          <w:sz w:val="32"/>
          <w:szCs w:val="32"/>
        </w:rPr>
      </w:pPr>
    </w:p>
    <w:p w:rsidR="00085E48" w:rsidRPr="00C153D0" w:rsidRDefault="00085E48" w:rsidP="00085E48">
      <w:pPr>
        <w:tabs>
          <w:tab w:val="left" w:pos="10080"/>
        </w:tabs>
        <w:ind w:right="-442"/>
        <w:rPr>
          <w:rFonts w:asciiTheme="minorHAnsi" w:hAnsiTheme="minorHAnsi" w:cstheme="minorHAnsi"/>
          <w:b/>
          <w:color w:val="2F5496" w:themeColor="accent5" w:themeShade="BF"/>
          <w:sz w:val="32"/>
          <w:szCs w:val="32"/>
        </w:rPr>
      </w:pPr>
      <w:r w:rsidRPr="00C153D0">
        <w:rPr>
          <w:rFonts w:asciiTheme="minorHAnsi" w:hAnsiTheme="minorHAnsi" w:cstheme="minorHAnsi"/>
          <w:b/>
          <w:color w:val="2F5496" w:themeColor="accent5" w:themeShade="BF"/>
          <w:sz w:val="32"/>
          <w:szCs w:val="32"/>
        </w:rPr>
        <w:t>Coordinamento e Segreteria organizzativa Progetto S.C.I.L.A. Soc. Coop.</w:t>
      </w:r>
    </w:p>
    <w:p w:rsidR="006B2B33" w:rsidRPr="00C153D0" w:rsidRDefault="006B2B33" w:rsidP="006B2B33">
      <w:pPr>
        <w:spacing w:line="320" w:lineRule="atLeast"/>
        <w:ind w:left="240" w:right="284"/>
        <w:jc w:val="both"/>
        <w:rPr>
          <w:color w:val="2F5496" w:themeColor="accent5" w:themeShade="BF"/>
        </w:rPr>
      </w:pPr>
      <w:r w:rsidRPr="00C153D0">
        <w:rPr>
          <w:rFonts w:ascii="Verdana" w:hAnsi="Verdana"/>
          <w:color w:val="2F5496" w:themeColor="accent5" w:themeShade="BF"/>
          <w:sz w:val="22"/>
          <w:szCs w:val="22"/>
        </w:rPr>
        <w:t> </w:t>
      </w:r>
    </w:p>
    <w:p w:rsidR="009E3552" w:rsidRDefault="009E3552">
      <w:pPr>
        <w:rPr>
          <w:noProof/>
          <w:sz w:val="16"/>
          <w:szCs w:val="16"/>
        </w:rPr>
      </w:pPr>
    </w:p>
    <w:p w:rsidR="009E3552" w:rsidRDefault="009E3552">
      <w:pPr>
        <w:rPr>
          <w:noProof/>
          <w:sz w:val="16"/>
          <w:szCs w:val="16"/>
        </w:rPr>
      </w:pPr>
    </w:p>
    <w:p w:rsidR="009E3552" w:rsidRDefault="009E3552">
      <w:pPr>
        <w:rPr>
          <w:noProof/>
          <w:sz w:val="16"/>
          <w:szCs w:val="16"/>
        </w:rPr>
      </w:pPr>
    </w:p>
    <w:p w:rsidR="009E3552" w:rsidRDefault="009E3552">
      <w:pPr>
        <w:rPr>
          <w:noProof/>
          <w:sz w:val="16"/>
          <w:szCs w:val="16"/>
        </w:rPr>
      </w:pPr>
    </w:p>
    <w:p w:rsidR="009E3552" w:rsidRDefault="009E3552">
      <w:pPr>
        <w:rPr>
          <w:noProof/>
          <w:sz w:val="16"/>
          <w:szCs w:val="16"/>
        </w:rPr>
      </w:pPr>
    </w:p>
    <w:p w:rsidR="009E3552" w:rsidRDefault="009E3552">
      <w:pPr>
        <w:rPr>
          <w:noProof/>
          <w:sz w:val="16"/>
          <w:szCs w:val="16"/>
        </w:rPr>
      </w:pPr>
    </w:p>
    <w:p w:rsidR="009E3552" w:rsidRDefault="009E3552">
      <w:pPr>
        <w:rPr>
          <w:noProof/>
          <w:sz w:val="16"/>
          <w:szCs w:val="16"/>
        </w:rPr>
      </w:pPr>
    </w:p>
    <w:p w:rsidR="000432F5" w:rsidRDefault="000432F5"/>
    <w:sectPr w:rsidR="000432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1FD" w:rsidRDefault="002D61FD" w:rsidP="0081289F">
      <w:r>
        <w:separator/>
      </w:r>
    </w:p>
  </w:endnote>
  <w:endnote w:type="continuationSeparator" w:id="0">
    <w:p w:rsidR="002D61FD" w:rsidRDefault="002D61FD" w:rsidP="00812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enton Gothic Cond">
    <w:altName w:val="Benton Gothic C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1FD" w:rsidRDefault="002D61FD" w:rsidP="0081289F">
      <w:r>
        <w:separator/>
      </w:r>
    </w:p>
  </w:footnote>
  <w:footnote w:type="continuationSeparator" w:id="0">
    <w:p w:rsidR="002D61FD" w:rsidRDefault="002D61FD" w:rsidP="00812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B33"/>
    <w:rsid w:val="000432F5"/>
    <w:rsid w:val="00085E48"/>
    <w:rsid w:val="00133D48"/>
    <w:rsid w:val="00161A01"/>
    <w:rsid w:val="00211A01"/>
    <w:rsid w:val="002D61FD"/>
    <w:rsid w:val="003D42C6"/>
    <w:rsid w:val="003F53CB"/>
    <w:rsid w:val="005101A6"/>
    <w:rsid w:val="006B2B33"/>
    <w:rsid w:val="007125EB"/>
    <w:rsid w:val="00780422"/>
    <w:rsid w:val="0081289F"/>
    <w:rsid w:val="008210A5"/>
    <w:rsid w:val="008E29F9"/>
    <w:rsid w:val="009A2A90"/>
    <w:rsid w:val="009A42CB"/>
    <w:rsid w:val="009B5CB4"/>
    <w:rsid w:val="009E3552"/>
    <w:rsid w:val="009F0FC8"/>
    <w:rsid w:val="00A050EF"/>
    <w:rsid w:val="00B346F4"/>
    <w:rsid w:val="00B969F1"/>
    <w:rsid w:val="00BE3809"/>
    <w:rsid w:val="00C153D0"/>
    <w:rsid w:val="00DA4D28"/>
    <w:rsid w:val="00DC6955"/>
    <w:rsid w:val="00E55F51"/>
    <w:rsid w:val="00E6700F"/>
    <w:rsid w:val="00E703F5"/>
    <w:rsid w:val="00F557E8"/>
    <w:rsid w:val="00F66B66"/>
    <w:rsid w:val="00FB2E59"/>
    <w:rsid w:val="00FD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33CD2E-82E0-4BDB-ABAD-9DA9BFF5D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B2B33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B2B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Normale"/>
    <w:link w:val="Titolo2Carattere"/>
    <w:uiPriority w:val="9"/>
    <w:semiHidden/>
    <w:unhideWhenUsed/>
    <w:qFormat/>
    <w:rsid w:val="006B2B33"/>
    <w:pPr>
      <w:keepNext/>
      <w:tabs>
        <w:tab w:val="num" w:pos="360"/>
      </w:tabs>
      <w:spacing w:line="360" w:lineRule="auto"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B2B3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B2B33"/>
    <w:rPr>
      <w:rFonts w:ascii="Times New Roman" w:hAnsi="Times New Roman" w:cs="Times New Roman"/>
      <w:b/>
      <w:bCs/>
      <w:color w:val="000000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B2B3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B2B3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it-IT"/>
    </w:rPr>
  </w:style>
  <w:style w:type="paragraph" w:customStyle="1" w:styleId="Style13">
    <w:name w:val="Style 13"/>
    <w:basedOn w:val="Normale"/>
    <w:rsid w:val="006B2B33"/>
    <w:pPr>
      <w:widowControl w:val="0"/>
      <w:suppressAutoHyphens/>
      <w:autoSpaceDE w:val="0"/>
    </w:pPr>
    <w:rPr>
      <w:rFonts w:ascii="Bookman Old Style" w:eastAsia="Times New Roman" w:hAnsi="Bookman Old Style" w:cs="Bookman Old Style"/>
      <w:color w:val="auto"/>
      <w:sz w:val="23"/>
      <w:szCs w:val="23"/>
      <w:lang w:eastAsia="zh-CN"/>
    </w:rPr>
  </w:style>
  <w:style w:type="paragraph" w:styleId="Testonormale">
    <w:name w:val="Plain Text"/>
    <w:basedOn w:val="Normale"/>
    <w:link w:val="TestonormaleCarattere"/>
    <w:rsid w:val="00085E48"/>
    <w:rPr>
      <w:rFonts w:ascii="Courier New" w:eastAsia="Calibri" w:hAnsi="Courier New" w:cs="Courier New"/>
      <w:color w:val="auto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085E48"/>
    <w:rPr>
      <w:rFonts w:ascii="Courier New" w:eastAsia="Calibri" w:hAnsi="Courier New" w:cs="Courier New"/>
      <w:sz w:val="20"/>
      <w:szCs w:val="20"/>
      <w:lang w:eastAsia="it-IT"/>
    </w:rPr>
  </w:style>
  <w:style w:type="paragraph" w:customStyle="1" w:styleId="Pa3">
    <w:name w:val="Pa3"/>
    <w:basedOn w:val="Normale"/>
    <w:next w:val="Normale"/>
    <w:rsid w:val="00085E48"/>
    <w:pPr>
      <w:autoSpaceDE w:val="0"/>
      <w:autoSpaceDN w:val="0"/>
      <w:adjustRightInd w:val="0"/>
      <w:spacing w:line="181" w:lineRule="atLeast"/>
    </w:pPr>
    <w:rPr>
      <w:rFonts w:ascii="Benton Gothic Cond" w:eastAsia="Times New Roman" w:hAnsi="Benton Gothic Cond"/>
      <w:color w:val="auto"/>
    </w:rPr>
  </w:style>
  <w:style w:type="paragraph" w:styleId="Intestazione">
    <w:name w:val="header"/>
    <w:basedOn w:val="Normale"/>
    <w:link w:val="IntestazioneCarattere"/>
    <w:uiPriority w:val="99"/>
    <w:unhideWhenUsed/>
    <w:rsid w:val="0081289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1289F"/>
    <w:rPr>
      <w:rFonts w:ascii="Times New Roman" w:hAnsi="Times New Roman" w:cs="Times New Roman"/>
      <w:color w:val="000000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1289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1289F"/>
    <w:rPr>
      <w:rFonts w:ascii="Times New Roman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77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SBIS</dc:creator>
  <cp:keywords/>
  <dc:description/>
  <cp:lastModifiedBy>SBIS</cp:lastModifiedBy>
  <cp:revision>4</cp:revision>
  <dcterms:created xsi:type="dcterms:W3CDTF">2018-10-01T09:39:00Z</dcterms:created>
  <dcterms:modified xsi:type="dcterms:W3CDTF">2018-10-01T12:24:00Z</dcterms:modified>
</cp:coreProperties>
</file>